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F5FF4" w14:textId="42C919D9" w:rsidR="007E6864" w:rsidRPr="00426B76" w:rsidRDefault="007E6864" w:rsidP="007E68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6"/>
          <w:szCs w:val="26"/>
        </w:rPr>
      </w:pPr>
      <w:r w:rsidRPr="00426B76">
        <w:rPr>
          <w:rFonts w:ascii="Garamond" w:hAnsi="Garamond" w:cs="Garamond"/>
          <w:b/>
          <w:bCs/>
          <w:color w:val="000000"/>
          <w:kern w:val="0"/>
          <w:sz w:val="26"/>
          <w:szCs w:val="26"/>
        </w:rPr>
        <w:t>LMU SPRING 2026</w:t>
      </w:r>
    </w:p>
    <w:p w14:paraId="15C0E6BD" w14:textId="77777777" w:rsidR="007E6864" w:rsidRPr="00426B76" w:rsidRDefault="007E6864" w:rsidP="007E68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6"/>
          <w:szCs w:val="26"/>
        </w:rPr>
      </w:pPr>
      <w:r w:rsidRPr="00426B76">
        <w:rPr>
          <w:rFonts w:ascii="Garamond" w:hAnsi="Garamond" w:cs="Garamond"/>
          <w:b/>
          <w:bCs/>
          <w:color w:val="000000"/>
          <w:kern w:val="0"/>
          <w:sz w:val="26"/>
          <w:szCs w:val="26"/>
        </w:rPr>
        <w:t>COURSE TITLE: Elementary Modern Greek II (4 units)</w:t>
      </w:r>
    </w:p>
    <w:p w14:paraId="2460A4FF" w14:textId="77777777" w:rsidR="007E6864" w:rsidRPr="00426B76" w:rsidRDefault="007E6864" w:rsidP="007E68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6"/>
          <w:szCs w:val="26"/>
        </w:rPr>
      </w:pPr>
      <w:r w:rsidRPr="00426B76">
        <w:rPr>
          <w:rFonts w:ascii="Garamond" w:hAnsi="Garamond" w:cs="Garamond"/>
          <w:b/>
          <w:bCs/>
          <w:color w:val="000000"/>
          <w:kern w:val="0"/>
          <w:sz w:val="26"/>
          <w:szCs w:val="26"/>
        </w:rPr>
        <w:t>COURSE NUMBER: MDGK 1102</w:t>
      </w:r>
    </w:p>
    <w:p w14:paraId="2AA6974A" w14:textId="2C763220" w:rsidR="007E6864" w:rsidRPr="00426B76" w:rsidRDefault="007E6864" w:rsidP="007E68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426B76">
        <w:rPr>
          <w:rFonts w:ascii="Garamond" w:hAnsi="Garamond" w:cs="Garamond"/>
          <w:b/>
          <w:bCs/>
          <w:color w:val="000000"/>
          <w:kern w:val="0"/>
          <w:sz w:val="26"/>
          <w:szCs w:val="26"/>
        </w:rPr>
        <w:t>SECTION TIMES/DAYS</w:t>
      </w:r>
      <w:r w:rsidRPr="00426B76">
        <w:rPr>
          <w:rFonts w:ascii="Garamond" w:hAnsi="Garamond" w:cs="Garamond"/>
          <w:color w:val="000000"/>
          <w:kern w:val="0"/>
          <w:sz w:val="26"/>
          <w:szCs w:val="26"/>
        </w:rPr>
        <w:t>: T</w:t>
      </w:r>
      <w:r w:rsidR="00030FCE">
        <w:rPr>
          <w:rFonts w:ascii="Garamond" w:hAnsi="Garamond" w:cs="Garamond"/>
          <w:color w:val="000000"/>
          <w:kern w:val="0"/>
          <w:sz w:val="26"/>
          <w:szCs w:val="26"/>
        </w:rPr>
        <w:t>/</w:t>
      </w:r>
      <w:r w:rsidRPr="00426B76">
        <w:rPr>
          <w:rFonts w:ascii="Garamond" w:hAnsi="Garamond" w:cs="Garamond"/>
          <w:color w:val="000000"/>
          <w:kern w:val="0"/>
          <w:sz w:val="26"/>
          <w:szCs w:val="26"/>
        </w:rPr>
        <w:t>TH 6:00</w:t>
      </w:r>
      <w:r w:rsidR="00E114EB">
        <w:rPr>
          <w:rFonts w:ascii="Garamond" w:hAnsi="Garamond" w:cs="Garamond"/>
          <w:color w:val="000000"/>
          <w:kern w:val="0"/>
          <w:sz w:val="26"/>
          <w:szCs w:val="26"/>
        </w:rPr>
        <w:t>pm</w:t>
      </w:r>
      <w:r w:rsidRPr="00426B76">
        <w:rPr>
          <w:rFonts w:ascii="Garamond" w:hAnsi="Garamond" w:cs="Garamond"/>
          <w:color w:val="000000"/>
          <w:kern w:val="0"/>
          <w:sz w:val="26"/>
          <w:szCs w:val="26"/>
        </w:rPr>
        <w:t>-7:40pm</w:t>
      </w:r>
    </w:p>
    <w:p w14:paraId="5406C4C1" w14:textId="77777777" w:rsidR="007E6864" w:rsidRPr="00426B76" w:rsidRDefault="007E6864" w:rsidP="007E68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426B76">
        <w:rPr>
          <w:rFonts w:ascii="Garamond" w:hAnsi="Garamond" w:cs="Garamond"/>
          <w:b/>
          <w:bCs/>
          <w:color w:val="000000"/>
          <w:kern w:val="0"/>
          <w:sz w:val="26"/>
          <w:szCs w:val="26"/>
        </w:rPr>
        <w:t>INSTRUCTOR</w:t>
      </w:r>
      <w:r w:rsidRPr="00426B76">
        <w:rPr>
          <w:rFonts w:ascii="Garamond" w:hAnsi="Garamond" w:cs="Garamond"/>
          <w:color w:val="000000"/>
          <w:kern w:val="0"/>
          <w:sz w:val="26"/>
          <w:szCs w:val="26"/>
        </w:rPr>
        <w:t>: Christina Bogdanou</w:t>
      </w:r>
    </w:p>
    <w:p w14:paraId="22B6F5E9" w14:textId="77777777" w:rsidR="007E6864" w:rsidRPr="00426B76" w:rsidRDefault="007E6864" w:rsidP="007E68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426B76">
        <w:rPr>
          <w:rFonts w:ascii="Garamond" w:hAnsi="Garamond" w:cs="Garamond"/>
          <w:color w:val="000000"/>
          <w:kern w:val="0"/>
          <w:sz w:val="26"/>
          <w:szCs w:val="26"/>
        </w:rPr>
        <w:t>Office: UH 3908</w:t>
      </w:r>
    </w:p>
    <w:p w14:paraId="60049E4B" w14:textId="77777777" w:rsidR="007E6864" w:rsidRPr="00426B76" w:rsidRDefault="007E6864" w:rsidP="007E68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426B76">
        <w:rPr>
          <w:rFonts w:ascii="Garamond" w:hAnsi="Garamond" w:cs="Garamond"/>
          <w:color w:val="000000"/>
          <w:kern w:val="0"/>
          <w:sz w:val="26"/>
          <w:szCs w:val="26"/>
        </w:rPr>
        <w:t>t. (310) 338 4463</w:t>
      </w:r>
    </w:p>
    <w:p w14:paraId="2C399B5C" w14:textId="77777777" w:rsidR="007E6864" w:rsidRPr="00426B76" w:rsidRDefault="007E6864" w:rsidP="007E68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426B76">
        <w:rPr>
          <w:rFonts w:ascii="Garamond" w:hAnsi="Garamond" w:cs="Garamond"/>
          <w:color w:val="000000"/>
          <w:kern w:val="0"/>
          <w:sz w:val="26"/>
          <w:szCs w:val="26"/>
        </w:rPr>
        <w:t>email address: christina.bogdanou@lmu.edu</w:t>
      </w:r>
    </w:p>
    <w:p w14:paraId="46764D91" w14:textId="77777777" w:rsidR="007E6864" w:rsidRPr="00426B76" w:rsidRDefault="007E6864" w:rsidP="007E68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6"/>
          <w:szCs w:val="26"/>
        </w:rPr>
      </w:pPr>
    </w:p>
    <w:p w14:paraId="3909D26B" w14:textId="37F17DDD" w:rsidR="007E6864" w:rsidRPr="00426B76" w:rsidRDefault="007E6864" w:rsidP="007E68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6"/>
          <w:szCs w:val="26"/>
        </w:rPr>
      </w:pPr>
      <w:r w:rsidRPr="00426B76">
        <w:rPr>
          <w:rFonts w:ascii="Garamond" w:hAnsi="Garamond" w:cs="Garamond"/>
          <w:b/>
          <w:bCs/>
          <w:color w:val="000000"/>
          <w:kern w:val="0"/>
          <w:sz w:val="26"/>
          <w:szCs w:val="26"/>
        </w:rPr>
        <w:t>COURSE DESCRIPTION/ PRINCIPAL TOPICS</w:t>
      </w:r>
    </w:p>
    <w:p w14:paraId="48DA1CFA" w14:textId="77777777" w:rsidR="007E6864" w:rsidRPr="00426B76" w:rsidRDefault="007E6864" w:rsidP="007E68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426B76">
        <w:rPr>
          <w:rFonts w:ascii="Garamond" w:hAnsi="Garamond" w:cs="Garamond"/>
          <w:color w:val="000000"/>
          <w:kern w:val="0"/>
          <w:sz w:val="26"/>
          <w:szCs w:val="26"/>
        </w:rPr>
        <w:t>MDGK 1102-Elementary Modern Greek II: This communicative course is designed to introduce students</w:t>
      </w:r>
    </w:p>
    <w:p w14:paraId="72966EF2" w14:textId="77777777" w:rsidR="007E6864" w:rsidRPr="00426B76" w:rsidRDefault="007E6864" w:rsidP="007E68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426B76">
        <w:rPr>
          <w:rFonts w:ascii="Garamond" w:hAnsi="Garamond" w:cs="Garamond"/>
          <w:color w:val="000000"/>
          <w:kern w:val="0"/>
          <w:sz w:val="26"/>
          <w:szCs w:val="26"/>
        </w:rPr>
        <w:t>to reading, writing, and oral proficiency in Modern Greek. In a workshop environment and through</w:t>
      </w:r>
    </w:p>
    <w:p w14:paraId="102B28BC" w14:textId="77777777" w:rsidR="007E6864" w:rsidRPr="00426B76" w:rsidRDefault="007E6864" w:rsidP="007E68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426B76">
        <w:rPr>
          <w:rFonts w:ascii="Garamond" w:hAnsi="Garamond" w:cs="Garamond"/>
          <w:color w:val="000000"/>
          <w:kern w:val="0"/>
          <w:sz w:val="26"/>
          <w:szCs w:val="26"/>
        </w:rPr>
        <w:t>discussion, oral and written exercises, as well as grammatical drills, students will build on the grammar and</w:t>
      </w:r>
    </w:p>
    <w:p w14:paraId="62C680A6" w14:textId="77777777" w:rsidR="007E6864" w:rsidRPr="00426B76" w:rsidRDefault="007E6864" w:rsidP="007E68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426B76">
        <w:rPr>
          <w:rFonts w:ascii="Garamond" w:hAnsi="Garamond" w:cs="Garamond"/>
          <w:color w:val="000000"/>
          <w:kern w:val="0"/>
          <w:sz w:val="26"/>
          <w:szCs w:val="26"/>
        </w:rPr>
        <w:t>vocabulary skills they have acquired in MDGK 1101 and enhance their reading comprehension, writing</w:t>
      </w:r>
    </w:p>
    <w:p w14:paraId="74423DAA" w14:textId="77777777" w:rsidR="007E6864" w:rsidRPr="00426B76" w:rsidRDefault="007E6864" w:rsidP="007E68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426B76">
        <w:rPr>
          <w:rFonts w:ascii="Garamond" w:hAnsi="Garamond" w:cs="Garamond"/>
          <w:color w:val="000000"/>
          <w:kern w:val="0"/>
          <w:sz w:val="26"/>
          <w:szCs w:val="26"/>
        </w:rPr>
        <w:t>skills, and oral expression.</w:t>
      </w:r>
    </w:p>
    <w:p w14:paraId="37917989" w14:textId="77777777" w:rsidR="007E6864" w:rsidRPr="00426B76" w:rsidRDefault="007E6864" w:rsidP="007E68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6"/>
          <w:szCs w:val="26"/>
        </w:rPr>
      </w:pPr>
    </w:p>
    <w:p w14:paraId="2C448909" w14:textId="438A9C0D" w:rsidR="007E6864" w:rsidRPr="00426B76" w:rsidRDefault="007E6864" w:rsidP="007E68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6"/>
          <w:szCs w:val="26"/>
        </w:rPr>
      </w:pPr>
      <w:r w:rsidRPr="00426B76">
        <w:rPr>
          <w:rFonts w:ascii="Garamond" w:hAnsi="Garamond" w:cs="Garamond"/>
          <w:b/>
          <w:bCs/>
          <w:color w:val="000000"/>
          <w:kern w:val="0"/>
          <w:sz w:val="26"/>
          <w:szCs w:val="26"/>
        </w:rPr>
        <w:t>STUDENT LEARNING OUTCOMES</w:t>
      </w:r>
    </w:p>
    <w:p w14:paraId="5C49F5DC" w14:textId="77777777" w:rsidR="007E6864" w:rsidRPr="00426B76" w:rsidRDefault="007E6864" w:rsidP="007E68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426B76">
        <w:rPr>
          <w:rFonts w:ascii="Garamond" w:hAnsi="Garamond" w:cs="Garamond"/>
          <w:color w:val="000000"/>
          <w:kern w:val="0"/>
          <w:sz w:val="26"/>
          <w:szCs w:val="26"/>
        </w:rPr>
        <w:t>Students will:</w:t>
      </w:r>
    </w:p>
    <w:p w14:paraId="1C69DFBA" w14:textId="77777777" w:rsidR="007E6864" w:rsidRPr="00426B76" w:rsidRDefault="007E6864" w:rsidP="007E68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426B76">
        <w:rPr>
          <w:rFonts w:ascii="Helvetica" w:hAnsi="Helvetica" w:cs="Helvetica"/>
          <w:color w:val="000000"/>
          <w:kern w:val="0"/>
          <w:sz w:val="26"/>
          <w:szCs w:val="26"/>
        </w:rPr>
        <w:t>•</w:t>
      </w:r>
      <w:r w:rsidRPr="00426B76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r w:rsidRPr="00426B76">
        <w:rPr>
          <w:rFonts w:ascii="Garamond" w:hAnsi="Garamond" w:cs="Garamond"/>
          <w:color w:val="000000"/>
          <w:kern w:val="0"/>
          <w:sz w:val="26"/>
          <w:szCs w:val="26"/>
        </w:rPr>
        <w:t>solidify their understanding of basic grammar and syntax</w:t>
      </w:r>
    </w:p>
    <w:p w14:paraId="24B89E24" w14:textId="77777777" w:rsidR="007E6864" w:rsidRPr="00426B76" w:rsidRDefault="007E6864" w:rsidP="007E68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426B76">
        <w:rPr>
          <w:rFonts w:ascii="Helvetica" w:hAnsi="Helvetica" w:cs="Helvetica"/>
          <w:color w:val="000000"/>
          <w:kern w:val="0"/>
          <w:sz w:val="26"/>
          <w:szCs w:val="26"/>
        </w:rPr>
        <w:t>•</w:t>
      </w:r>
      <w:r w:rsidRPr="00426B76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r w:rsidRPr="00426B76">
        <w:rPr>
          <w:rFonts w:ascii="Garamond" w:hAnsi="Garamond" w:cs="Garamond"/>
          <w:color w:val="000000"/>
          <w:kern w:val="0"/>
          <w:sz w:val="26"/>
          <w:szCs w:val="26"/>
        </w:rPr>
        <w:t>enrich their vocabulary</w:t>
      </w:r>
    </w:p>
    <w:p w14:paraId="59978E10" w14:textId="77777777" w:rsidR="007E6864" w:rsidRPr="00426B76" w:rsidRDefault="007E6864" w:rsidP="007E68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426B76">
        <w:rPr>
          <w:rFonts w:ascii="Helvetica" w:hAnsi="Helvetica" w:cs="Helvetica"/>
          <w:color w:val="000000"/>
          <w:kern w:val="0"/>
          <w:sz w:val="26"/>
          <w:szCs w:val="26"/>
        </w:rPr>
        <w:t>•</w:t>
      </w:r>
      <w:r w:rsidRPr="00426B76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r w:rsidRPr="00426B76">
        <w:rPr>
          <w:rFonts w:ascii="Garamond" w:hAnsi="Garamond" w:cs="Garamond"/>
          <w:color w:val="000000"/>
          <w:kern w:val="0"/>
          <w:sz w:val="26"/>
          <w:szCs w:val="26"/>
        </w:rPr>
        <w:t>be introduced to more elaborate sentence structures</w:t>
      </w:r>
    </w:p>
    <w:p w14:paraId="2631E47D" w14:textId="77777777" w:rsidR="007E6864" w:rsidRPr="00426B76" w:rsidRDefault="007E6864" w:rsidP="007E68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426B76">
        <w:rPr>
          <w:rFonts w:ascii="Helvetica" w:hAnsi="Helvetica" w:cs="Helvetica"/>
          <w:color w:val="000000"/>
          <w:kern w:val="0"/>
          <w:sz w:val="26"/>
          <w:szCs w:val="26"/>
        </w:rPr>
        <w:t>•</w:t>
      </w:r>
      <w:r w:rsidRPr="00426B76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r w:rsidRPr="00426B76">
        <w:rPr>
          <w:rFonts w:ascii="Garamond" w:hAnsi="Garamond" w:cs="Garamond"/>
          <w:color w:val="000000"/>
          <w:kern w:val="0"/>
          <w:sz w:val="26"/>
          <w:szCs w:val="26"/>
        </w:rPr>
        <w:t xml:space="preserve">be able to understand and </w:t>
      </w:r>
      <w:proofErr w:type="gramStart"/>
      <w:r w:rsidRPr="00426B76">
        <w:rPr>
          <w:rFonts w:ascii="Garamond" w:hAnsi="Garamond" w:cs="Garamond"/>
          <w:color w:val="000000"/>
          <w:kern w:val="0"/>
          <w:sz w:val="26"/>
          <w:szCs w:val="26"/>
        </w:rPr>
        <w:t>carry on</w:t>
      </w:r>
      <w:proofErr w:type="gramEnd"/>
      <w:r w:rsidRPr="00426B76">
        <w:rPr>
          <w:rFonts w:ascii="Garamond" w:hAnsi="Garamond" w:cs="Garamond"/>
          <w:color w:val="000000"/>
          <w:kern w:val="0"/>
          <w:sz w:val="26"/>
          <w:szCs w:val="26"/>
        </w:rPr>
        <w:t xml:space="preserve"> everyday conversation</w:t>
      </w:r>
    </w:p>
    <w:p w14:paraId="63175FBB" w14:textId="77777777" w:rsidR="007E6864" w:rsidRPr="00426B76" w:rsidRDefault="007E6864" w:rsidP="007E68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426B76">
        <w:rPr>
          <w:rFonts w:ascii="Helvetica" w:hAnsi="Helvetica" w:cs="Helvetica"/>
          <w:color w:val="000000"/>
          <w:kern w:val="0"/>
          <w:sz w:val="26"/>
          <w:szCs w:val="26"/>
        </w:rPr>
        <w:t>•</w:t>
      </w:r>
      <w:r w:rsidRPr="00426B76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r w:rsidRPr="00426B76">
        <w:rPr>
          <w:rFonts w:ascii="Garamond" w:hAnsi="Garamond" w:cs="Garamond"/>
          <w:color w:val="000000"/>
          <w:kern w:val="0"/>
          <w:sz w:val="26"/>
          <w:szCs w:val="26"/>
        </w:rPr>
        <w:t>gain insight into Modern Greek culture</w:t>
      </w:r>
    </w:p>
    <w:p w14:paraId="3A11E684" w14:textId="77777777" w:rsidR="007E6864" w:rsidRPr="00426B76" w:rsidRDefault="007E6864" w:rsidP="007E68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6"/>
          <w:szCs w:val="26"/>
        </w:rPr>
      </w:pPr>
    </w:p>
    <w:p w14:paraId="12C07E59" w14:textId="62F05C4D" w:rsidR="007E6864" w:rsidRPr="00426B76" w:rsidRDefault="007E6864" w:rsidP="007E68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6"/>
          <w:szCs w:val="26"/>
        </w:rPr>
      </w:pPr>
      <w:r w:rsidRPr="00426B76">
        <w:rPr>
          <w:rFonts w:ascii="Garamond" w:hAnsi="Garamond" w:cs="Garamond"/>
          <w:b/>
          <w:bCs/>
          <w:color w:val="000000"/>
          <w:kern w:val="0"/>
          <w:sz w:val="26"/>
          <w:szCs w:val="26"/>
        </w:rPr>
        <w:t>PREREQUISITES / RECOMMENDED BACKGROUND</w:t>
      </w:r>
    </w:p>
    <w:p w14:paraId="7DBBE802" w14:textId="77777777" w:rsidR="007E6864" w:rsidRPr="00426B76" w:rsidRDefault="007E6864" w:rsidP="007E68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426B76">
        <w:rPr>
          <w:rFonts w:ascii="Garamond" w:hAnsi="Garamond" w:cs="Garamond"/>
          <w:color w:val="000000"/>
          <w:kern w:val="0"/>
          <w:sz w:val="26"/>
          <w:szCs w:val="26"/>
        </w:rPr>
        <w:t>MDGK 1101 or some knowledge of Modern Greek</w:t>
      </w:r>
    </w:p>
    <w:p w14:paraId="35C49C0F" w14:textId="77777777" w:rsidR="007E6864" w:rsidRPr="00426B76" w:rsidRDefault="007E6864" w:rsidP="007E68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6"/>
          <w:szCs w:val="26"/>
        </w:rPr>
      </w:pPr>
    </w:p>
    <w:p w14:paraId="2CC0801A" w14:textId="5BC5290C" w:rsidR="007E6864" w:rsidRPr="00426B76" w:rsidRDefault="007E6864" w:rsidP="007E68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6"/>
          <w:szCs w:val="26"/>
        </w:rPr>
      </w:pPr>
      <w:r w:rsidRPr="00426B76">
        <w:rPr>
          <w:rFonts w:ascii="Garamond" w:hAnsi="Garamond" w:cs="Garamond"/>
          <w:b/>
          <w:bCs/>
          <w:color w:val="000000"/>
          <w:kern w:val="0"/>
          <w:sz w:val="26"/>
          <w:szCs w:val="26"/>
        </w:rPr>
        <w:t>REQUIRED TEXTS</w:t>
      </w:r>
    </w:p>
    <w:p w14:paraId="6FFF2428" w14:textId="77777777" w:rsidR="007E6864" w:rsidRPr="00426B76" w:rsidRDefault="007E6864" w:rsidP="007E68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426B76">
        <w:rPr>
          <w:rFonts w:ascii="Helvetica" w:hAnsi="Helvetica" w:cs="Helvetica"/>
          <w:color w:val="000000"/>
          <w:kern w:val="0"/>
          <w:sz w:val="26"/>
          <w:szCs w:val="26"/>
        </w:rPr>
        <w:t>•</w:t>
      </w:r>
      <w:r w:rsidRPr="00426B76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r w:rsidRPr="00426B76">
        <w:rPr>
          <w:rFonts w:ascii="Garamond" w:hAnsi="Garamond" w:cs="Garamond"/>
          <w:i/>
          <w:iCs/>
          <w:color w:val="000000"/>
          <w:kern w:val="0"/>
          <w:sz w:val="26"/>
          <w:szCs w:val="26"/>
        </w:rPr>
        <w:t>Greek Today: A Course in the Modern Language and Culture</w:t>
      </w:r>
      <w:r w:rsidRPr="00426B76">
        <w:rPr>
          <w:rFonts w:ascii="Garamond" w:hAnsi="Garamond" w:cs="Garamond"/>
          <w:color w:val="000000"/>
          <w:kern w:val="0"/>
          <w:sz w:val="26"/>
          <w:szCs w:val="26"/>
        </w:rPr>
        <w:t>, by Peter Bien et al.</w:t>
      </w:r>
    </w:p>
    <w:p w14:paraId="2A1B1402" w14:textId="77777777" w:rsidR="007E6864" w:rsidRPr="00426B76" w:rsidRDefault="007E6864" w:rsidP="007E68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426B76">
        <w:rPr>
          <w:rFonts w:ascii="Helvetica" w:hAnsi="Helvetica" w:cs="Helvetica"/>
          <w:color w:val="000000"/>
          <w:kern w:val="0"/>
          <w:sz w:val="26"/>
          <w:szCs w:val="26"/>
        </w:rPr>
        <w:t>•</w:t>
      </w:r>
      <w:r w:rsidRPr="00426B76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r w:rsidRPr="00426B76">
        <w:rPr>
          <w:rFonts w:ascii="Garamond" w:hAnsi="Garamond" w:cs="Garamond"/>
          <w:i/>
          <w:iCs/>
          <w:color w:val="000000"/>
          <w:kern w:val="0"/>
          <w:sz w:val="26"/>
          <w:szCs w:val="26"/>
        </w:rPr>
        <w:t>Greek Today: Workbook,</w:t>
      </w:r>
      <w:r w:rsidRPr="00426B76">
        <w:rPr>
          <w:rFonts w:ascii="Garamond" w:hAnsi="Garamond" w:cs="Garamond"/>
          <w:color w:val="000000"/>
          <w:kern w:val="0"/>
          <w:sz w:val="26"/>
          <w:szCs w:val="26"/>
        </w:rPr>
        <w:t xml:space="preserve"> by Peter Bien et al.</w:t>
      </w:r>
    </w:p>
    <w:p w14:paraId="6DDA9050" w14:textId="77777777" w:rsidR="007E6864" w:rsidRPr="00426B76" w:rsidRDefault="007E6864" w:rsidP="007E68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6"/>
          <w:szCs w:val="26"/>
        </w:rPr>
      </w:pPr>
    </w:p>
    <w:p w14:paraId="6BDB65C5" w14:textId="52A3B81A" w:rsidR="007E6864" w:rsidRPr="00426B76" w:rsidRDefault="007E6864" w:rsidP="007E68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6"/>
          <w:szCs w:val="26"/>
        </w:rPr>
      </w:pPr>
      <w:r w:rsidRPr="00426B76">
        <w:rPr>
          <w:rFonts w:ascii="Garamond" w:hAnsi="Garamond" w:cs="Garamond"/>
          <w:b/>
          <w:bCs/>
          <w:color w:val="000000"/>
          <w:kern w:val="0"/>
          <w:sz w:val="26"/>
          <w:szCs w:val="26"/>
        </w:rPr>
        <w:t>COURSE WORK / EXPECTATIONS</w:t>
      </w:r>
    </w:p>
    <w:p w14:paraId="5ADC16A0" w14:textId="77777777" w:rsidR="007E6864" w:rsidRPr="00426B76" w:rsidRDefault="007E6864" w:rsidP="007E68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426B76">
        <w:rPr>
          <w:rFonts w:ascii="Garamond" w:hAnsi="Garamond" w:cs="Garamond"/>
          <w:color w:val="000000"/>
          <w:kern w:val="0"/>
          <w:sz w:val="26"/>
          <w:szCs w:val="26"/>
        </w:rPr>
        <w:t>Attendance and participation (20%)</w:t>
      </w:r>
    </w:p>
    <w:p w14:paraId="485CCCB8" w14:textId="77777777" w:rsidR="007E6864" w:rsidRPr="00426B76" w:rsidRDefault="007E6864" w:rsidP="007E68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426B76">
        <w:rPr>
          <w:rFonts w:ascii="Garamond" w:hAnsi="Garamond" w:cs="Garamond"/>
          <w:color w:val="000000"/>
          <w:kern w:val="0"/>
          <w:sz w:val="26"/>
          <w:szCs w:val="26"/>
        </w:rPr>
        <w:t>Homework assignments (20%)</w:t>
      </w:r>
    </w:p>
    <w:p w14:paraId="2B268B75" w14:textId="77777777" w:rsidR="007E6864" w:rsidRPr="00426B76" w:rsidRDefault="007E6864" w:rsidP="007E68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426B76">
        <w:rPr>
          <w:rFonts w:ascii="Garamond" w:hAnsi="Garamond" w:cs="Garamond"/>
          <w:color w:val="000000"/>
          <w:kern w:val="0"/>
          <w:sz w:val="26"/>
          <w:szCs w:val="26"/>
        </w:rPr>
        <w:t>Quizzes (10%)</w:t>
      </w:r>
    </w:p>
    <w:p w14:paraId="00C0CE77" w14:textId="77777777" w:rsidR="007E6864" w:rsidRPr="00426B76" w:rsidRDefault="007E6864" w:rsidP="007E68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426B76">
        <w:rPr>
          <w:rFonts w:ascii="Garamond" w:hAnsi="Garamond" w:cs="Garamond"/>
          <w:color w:val="000000"/>
          <w:kern w:val="0"/>
          <w:sz w:val="26"/>
          <w:szCs w:val="26"/>
        </w:rPr>
        <w:t>Midterm Assessment (25%)</w:t>
      </w:r>
    </w:p>
    <w:p w14:paraId="37EB6C44" w14:textId="7FBD5F3A" w:rsidR="00263F00" w:rsidRPr="00426B76" w:rsidRDefault="007E6864" w:rsidP="007E6864">
      <w:pPr>
        <w:rPr>
          <w:sz w:val="26"/>
          <w:szCs w:val="26"/>
        </w:rPr>
      </w:pPr>
      <w:r w:rsidRPr="00426B76">
        <w:rPr>
          <w:rFonts w:ascii="Garamond" w:hAnsi="Garamond" w:cs="Garamond"/>
          <w:color w:val="000000"/>
          <w:kern w:val="0"/>
          <w:sz w:val="26"/>
          <w:szCs w:val="26"/>
        </w:rPr>
        <w:t>Final Assessment (25%)</w:t>
      </w:r>
    </w:p>
    <w:sectPr w:rsidR="00263F00" w:rsidRPr="00426B76" w:rsidSect="005B0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864"/>
    <w:rsid w:val="00030FCE"/>
    <w:rsid w:val="00157D86"/>
    <w:rsid w:val="001B3D7E"/>
    <w:rsid w:val="001F3B51"/>
    <w:rsid w:val="00263F00"/>
    <w:rsid w:val="00294270"/>
    <w:rsid w:val="003413C9"/>
    <w:rsid w:val="00426B76"/>
    <w:rsid w:val="005B0276"/>
    <w:rsid w:val="00625270"/>
    <w:rsid w:val="007E6864"/>
    <w:rsid w:val="00891089"/>
    <w:rsid w:val="00A8773A"/>
    <w:rsid w:val="00E114EB"/>
    <w:rsid w:val="00EA6FFF"/>
    <w:rsid w:val="00EC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45E00A"/>
  <w15:chartTrackingRefBased/>
  <w15:docId w15:val="{175C8DFD-B0BB-8549-B37A-F5048133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8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8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8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8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8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8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8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8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8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8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8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Vassilis Aivazis</dc:creator>
  <cp:keywords/>
  <dc:description/>
  <cp:lastModifiedBy>Defterios, Eleanna</cp:lastModifiedBy>
  <cp:revision>5</cp:revision>
  <cp:lastPrinted>2025-10-22T19:58:00Z</cp:lastPrinted>
  <dcterms:created xsi:type="dcterms:W3CDTF">2025-10-22T19:48:00Z</dcterms:created>
  <dcterms:modified xsi:type="dcterms:W3CDTF">2025-11-21T00:00:00Z</dcterms:modified>
</cp:coreProperties>
</file>